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F9A9" w14:textId="0137D5C7" w:rsidR="00095F94" w:rsidRPr="00CF6191" w:rsidRDefault="001075F3" w:rsidP="00CF6191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CF6191">
        <w:rPr>
          <w:rFonts w:ascii="Arial" w:hAnsi="Arial" w:cs="Arial"/>
          <w:b/>
          <w:bCs/>
          <w:sz w:val="32"/>
          <w:szCs w:val="32"/>
          <w:u w:val="single"/>
        </w:rPr>
        <w:t>Pohár ČSP (českých strakatých psů)</w:t>
      </w:r>
    </w:p>
    <w:p w14:paraId="5E94E637" w14:textId="6E317220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Kde</w:t>
      </w:r>
      <w:r w:rsidRPr="00CF6191">
        <w:rPr>
          <w:rFonts w:ascii="Arial" w:hAnsi="Arial" w:cs="Arial"/>
          <w:sz w:val="24"/>
          <w:szCs w:val="24"/>
        </w:rPr>
        <w:t>: Bouda Alea Přerov (</w:t>
      </w:r>
      <w:r w:rsidR="005536B4" w:rsidRPr="00CF6191">
        <w:rPr>
          <w:rFonts w:ascii="Arial" w:hAnsi="Arial" w:cs="Arial"/>
          <w:sz w:val="24"/>
          <w:szCs w:val="24"/>
        </w:rPr>
        <w:t>Na Letišti 431/96, 750 02 Bochoř-Přerov 2)</w:t>
      </w:r>
    </w:p>
    <w:p w14:paraId="64025EB7" w14:textId="15D3D827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Kdy</w:t>
      </w:r>
      <w:r w:rsidRPr="00CF6191">
        <w:rPr>
          <w:rFonts w:ascii="Arial" w:hAnsi="Arial" w:cs="Arial"/>
          <w:sz w:val="24"/>
          <w:szCs w:val="24"/>
        </w:rPr>
        <w:t>: 22.11.2025 od 10:00 (přesný harmonogram bude účastníkům zaslán po uzávěrce)</w:t>
      </w:r>
    </w:p>
    <w:p w14:paraId="01E29838" w14:textId="47985F11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Povrch</w:t>
      </w:r>
      <w:r w:rsidRPr="00CF6191">
        <w:rPr>
          <w:rFonts w:ascii="Arial" w:hAnsi="Arial" w:cs="Arial"/>
          <w:sz w:val="24"/>
          <w:szCs w:val="24"/>
        </w:rPr>
        <w:t>: umělá tráva, 11x15 metrů, posuzování z kratší strany</w:t>
      </w:r>
    </w:p>
    <w:p w14:paraId="4C6728F5" w14:textId="40C329C2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Rozhodčí</w:t>
      </w:r>
      <w:r w:rsidRPr="00CF6191">
        <w:rPr>
          <w:rFonts w:ascii="Arial" w:hAnsi="Arial" w:cs="Arial"/>
          <w:sz w:val="24"/>
          <w:szCs w:val="24"/>
        </w:rPr>
        <w:t>: Sabina Koubková (hlavní rozhodčí), Monika Zapletalová, Lenka Nosálková</w:t>
      </w:r>
    </w:p>
    <w:p w14:paraId="36E4AD38" w14:textId="1FDB69E7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Divize</w:t>
      </w:r>
      <w:r w:rsidRPr="00CF6191">
        <w:rPr>
          <w:rFonts w:ascii="Arial" w:hAnsi="Arial" w:cs="Arial"/>
          <w:sz w:val="24"/>
          <w:szCs w:val="24"/>
        </w:rPr>
        <w:t>: Heelwork a Freestyle (kategorie Starters, Beginners a Advanced startují a jsou vyhodnoceny dohromady – max. délka 4 min, pamlsky nejsou povoleny)</w:t>
      </w:r>
    </w:p>
    <w:p w14:paraId="6292A2FC" w14:textId="7DB16268" w:rsidR="001075F3" w:rsidRPr="00CF6191" w:rsidRDefault="001075F3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Podmínky účasti</w:t>
      </w:r>
      <w:r w:rsidRPr="00CF6191">
        <w:rPr>
          <w:rFonts w:ascii="Arial" w:hAnsi="Arial" w:cs="Arial"/>
          <w:sz w:val="24"/>
          <w:szCs w:val="24"/>
        </w:rPr>
        <w:t xml:space="preserve">: psi a feny plemene ČSP s PP FCI, platná očkování, soutěž </w:t>
      </w:r>
      <w:r w:rsidR="001F6BD9" w:rsidRPr="00CF6191">
        <w:rPr>
          <w:rFonts w:ascii="Arial" w:hAnsi="Arial" w:cs="Arial"/>
          <w:sz w:val="24"/>
          <w:szCs w:val="24"/>
        </w:rPr>
        <w:t>bude probíhat v souladu s pravidly klubu DDCCR</w:t>
      </w:r>
    </w:p>
    <w:p w14:paraId="731F6D39" w14:textId="0473CFA6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Vyhodnocení</w:t>
      </w:r>
      <w:r w:rsidRPr="00CF6191">
        <w:rPr>
          <w:rFonts w:ascii="Arial" w:hAnsi="Arial" w:cs="Arial"/>
          <w:sz w:val="24"/>
          <w:szCs w:val="24"/>
        </w:rPr>
        <w:t>: Ocenění budou první tři ČSP v kategorii HtM a F. V případě, že budou v divizi méně jak 3 týmy, nebude divize otevřena a organizátor má právo na zrušení závodu.</w:t>
      </w:r>
    </w:p>
    <w:p w14:paraId="3166DC4B" w14:textId="002F7DA9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Startovné</w:t>
      </w:r>
      <w:r w:rsidRPr="00CF6191">
        <w:rPr>
          <w:rFonts w:ascii="Arial" w:hAnsi="Arial" w:cs="Arial"/>
          <w:sz w:val="24"/>
          <w:szCs w:val="24"/>
        </w:rPr>
        <w:t>: 500 Kč za každý start (podklady k platbě vám budou zaslány po vyplnění přihlášky, platba musí být připsána na účtu nejpozději jeden den po uzávěrce, startovné není v případě neúčasti týmu vratné)</w:t>
      </w:r>
    </w:p>
    <w:p w14:paraId="0A2BECA5" w14:textId="18475516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Uzávěrka</w:t>
      </w:r>
      <w:r w:rsidRPr="00CF6191">
        <w:rPr>
          <w:rFonts w:ascii="Arial" w:hAnsi="Arial" w:cs="Arial"/>
          <w:sz w:val="24"/>
          <w:szCs w:val="24"/>
        </w:rPr>
        <w:t>: 9.11.2025</w:t>
      </w:r>
    </w:p>
    <w:p w14:paraId="12F640E3" w14:textId="4109A2DA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Přihlášení</w:t>
      </w:r>
      <w:r w:rsidRPr="00CF6191">
        <w:rPr>
          <w:rFonts w:ascii="Arial" w:hAnsi="Arial" w:cs="Arial"/>
          <w:sz w:val="24"/>
          <w:szCs w:val="24"/>
        </w:rPr>
        <w:t>:</w:t>
      </w:r>
      <w:r w:rsidR="00861AD3" w:rsidRPr="00CF6191">
        <w:rPr>
          <w:rFonts w:ascii="Arial" w:hAnsi="Arial" w:cs="Arial"/>
          <w:sz w:val="24"/>
          <w:szCs w:val="24"/>
        </w:rPr>
        <w:t xml:space="preserve"> </w:t>
      </w:r>
      <w:r w:rsidR="00CF6191" w:rsidRPr="00CF6191">
        <w:rPr>
          <w:rFonts w:ascii="Arial" w:hAnsi="Arial" w:cs="Arial"/>
          <w:sz w:val="24"/>
          <w:szCs w:val="24"/>
        </w:rPr>
        <w:t>https://dogdancing-vsetin.dogres.cz/trainings/445615</w:t>
      </w:r>
    </w:p>
    <w:p w14:paraId="069D9E05" w14:textId="42FD7F63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Hudba</w:t>
      </w:r>
      <w:r w:rsidRPr="00CF6191">
        <w:rPr>
          <w:rFonts w:ascii="Arial" w:hAnsi="Arial" w:cs="Arial"/>
          <w:sz w:val="24"/>
          <w:szCs w:val="24"/>
        </w:rPr>
        <w:t xml:space="preserve">: zaslat ve formátu mp3 na email: </w:t>
      </w:r>
      <w:hyperlink r:id="rId4" w:history="1">
        <w:r w:rsidRPr="00CF6191">
          <w:rPr>
            <w:rStyle w:val="Hypertextovodkaz"/>
            <w:rFonts w:ascii="Arial" w:hAnsi="Arial" w:cs="Arial"/>
            <w:sz w:val="24"/>
            <w:szCs w:val="24"/>
          </w:rPr>
          <w:t>lenka.nosalkova@seznam.cz</w:t>
        </w:r>
      </w:hyperlink>
      <w:r w:rsidRPr="00CF6191">
        <w:rPr>
          <w:rFonts w:ascii="Arial" w:hAnsi="Arial" w:cs="Arial"/>
          <w:sz w:val="24"/>
          <w:szCs w:val="24"/>
        </w:rPr>
        <w:t xml:space="preserve"> (pojmenovat příjmení_divize)</w:t>
      </w:r>
    </w:p>
    <w:p w14:paraId="122DCCEF" w14:textId="0D8E2A6A" w:rsidR="001F6BD9" w:rsidRPr="00CF6191" w:rsidRDefault="001F6BD9" w:rsidP="00CF6191">
      <w:pPr>
        <w:jc w:val="both"/>
        <w:rPr>
          <w:rFonts w:ascii="Arial" w:hAnsi="Arial" w:cs="Arial"/>
          <w:sz w:val="24"/>
          <w:szCs w:val="24"/>
        </w:rPr>
      </w:pPr>
      <w:r w:rsidRPr="00CF6191">
        <w:rPr>
          <w:rFonts w:ascii="Arial" w:hAnsi="Arial" w:cs="Arial"/>
          <w:b/>
          <w:bCs/>
          <w:sz w:val="24"/>
          <w:szCs w:val="24"/>
        </w:rPr>
        <w:t>Kontakt na pořadatele</w:t>
      </w:r>
      <w:r w:rsidRPr="00CF6191">
        <w:rPr>
          <w:rFonts w:ascii="Arial" w:hAnsi="Arial" w:cs="Arial"/>
          <w:sz w:val="24"/>
          <w:szCs w:val="24"/>
        </w:rPr>
        <w:t xml:space="preserve">: </w:t>
      </w:r>
      <w:r w:rsidRPr="00CF6191">
        <w:rPr>
          <w:rFonts w:ascii="Arial" w:hAnsi="Arial" w:cs="Arial"/>
        </w:rPr>
        <w:t xml:space="preserve">Lenka Nosálková, tel. 737 071 040, </w:t>
      </w:r>
      <w:hyperlink r:id="rId5" w:history="1">
        <w:r w:rsidRPr="00CF6191">
          <w:rPr>
            <w:rStyle w:val="Hypertextovodkaz"/>
            <w:rFonts w:ascii="Arial" w:hAnsi="Arial" w:cs="Arial"/>
          </w:rPr>
          <w:t>lenka.nosalkova@seznam.cz</w:t>
        </w:r>
      </w:hyperlink>
    </w:p>
    <w:p w14:paraId="12266076" w14:textId="2BBB0F9F" w:rsidR="001F6BD9" w:rsidRPr="00CF6191" w:rsidRDefault="00CF6191" w:rsidP="00CF6191">
      <w:pPr>
        <w:jc w:val="both"/>
        <w:rPr>
          <w:rFonts w:ascii="Arial" w:hAnsi="Arial" w:cs="Arial"/>
        </w:rPr>
      </w:pPr>
      <w:r w:rsidRPr="00CF6191">
        <w:rPr>
          <w:rFonts w:ascii="Arial" w:hAnsi="Arial" w:cs="Arial"/>
        </w:rPr>
        <w:t>__________________________________________________________________________</w:t>
      </w:r>
    </w:p>
    <w:p w14:paraId="46DBC02C" w14:textId="5608525B" w:rsidR="005536B4" w:rsidRPr="005536B4" w:rsidRDefault="005536B4" w:rsidP="00CF6191">
      <w:pPr>
        <w:jc w:val="both"/>
        <w:rPr>
          <w:rFonts w:ascii="Arial" w:hAnsi="Arial" w:cs="Arial"/>
        </w:rPr>
      </w:pPr>
      <w:r w:rsidRPr="005536B4">
        <w:rPr>
          <w:rFonts w:ascii="Arial" w:hAnsi="Arial" w:cs="Arial"/>
          <w:lang w:val="en-US"/>
        </w:rPr>
        <w:t xml:space="preserve">Každý účastník závodů musí mít výkonnostní knížku, bez které nelze na závod nastoupit a kterou je povinen odevzdat při prezenci. </w:t>
      </w:r>
      <w:r w:rsidRPr="005536B4">
        <w:rPr>
          <w:rFonts w:ascii="Arial" w:hAnsi="Arial" w:cs="Arial"/>
        </w:rPr>
        <w:t> </w:t>
      </w:r>
    </w:p>
    <w:p w14:paraId="77682A54" w14:textId="77777777" w:rsidR="005536B4" w:rsidRPr="005536B4" w:rsidRDefault="005536B4" w:rsidP="00CF6191">
      <w:pPr>
        <w:jc w:val="both"/>
        <w:rPr>
          <w:rFonts w:ascii="Arial" w:hAnsi="Arial" w:cs="Arial"/>
        </w:rPr>
      </w:pPr>
      <w:r w:rsidRPr="005536B4">
        <w:rPr>
          <w:rFonts w:ascii="Arial" w:hAnsi="Arial" w:cs="Arial"/>
          <w:lang w:val="en-US"/>
        </w:rPr>
        <w:t>Od 1. 1. 2017 musí mít pes s PP zapsané číslo zápisu ve VK. Pokud tedy již nemáte ve VK číslo zápisu potvrzené rozhodčím, přineste si prosím na zkoušky průkaz původu.</w:t>
      </w:r>
    </w:p>
    <w:p w14:paraId="3B5815A0" w14:textId="0A0945EC" w:rsidR="005536B4" w:rsidRPr="005536B4" w:rsidRDefault="005536B4" w:rsidP="00CF6191">
      <w:pPr>
        <w:jc w:val="both"/>
        <w:rPr>
          <w:rFonts w:ascii="Arial" w:hAnsi="Arial" w:cs="Arial"/>
        </w:rPr>
      </w:pPr>
      <w:r w:rsidRPr="005536B4">
        <w:rPr>
          <w:rFonts w:ascii="Arial" w:hAnsi="Arial" w:cs="Arial"/>
        </w:rPr>
        <w:t> </w:t>
      </w:r>
      <w:r w:rsidRPr="005536B4">
        <w:rPr>
          <w:rFonts w:ascii="Arial" w:hAnsi="Arial" w:cs="Arial"/>
          <w:lang w:val="en-US"/>
        </w:rPr>
        <w:t>Kontrola identifikace (čip/tetování) bude prováděna při prezenci u každého týmu. V případě, že nebude čip nebo tetování zkontrolovatelné, nebude tým vpuštěn na zkoušku/závod. V případě agresivity nebo bázlivosti (při které nebude možno zkontrolovat čip/tetování) bude tým diskvalifikován. Rozhodčí má právo si čip/tetování překontrolovat po odcvičené sestavě/zkoušce.</w:t>
      </w:r>
    </w:p>
    <w:p w14:paraId="3A0C73B6" w14:textId="20CC2B81" w:rsidR="005536B4" w:rsidRPr="005536B4" w:rsidRDefault="005536B4" w:rsidP="00CF6191">
      <w:pPr>
        <w:jc w:val="both"/>
        <w:rPr>
          <w:rFonts w:ascii="Arial" w:hAnsi="Arial" w:cs="Arial"/>
        </w:rPr>
      </w:pPr>
      <w:r w:rsidRPr="005536B4">
        <w:rPr>
          <w:rFonts w:ascii="Arial" w:hAnsi="Arial" w:cs="Arial"/>
        </w:rPr>
        <w:t> </w:t>
      </w:r>
      <w:r w:rsidRPr="005536B4">
        <w:rPr>
          <w:rFonts w:ascii="Arial" w:hAnsi="Arial" w:cs="Arial"/>
          <w:lang w:val="en-US"/>
        </w:rPr>
        <w:t>Každý účastník musí znát zkušební řád klubu DDCCR (</w:t>
      </w:r>
      <w:hyperlink r:id="rId6" w:history="1">
        <w:r w:rsidRPr="005536B4">
          <w:rPr>
            <w:rStyle w:val="Hypertextovodkaz"/>
            <w:rFonts w:ascii="Arial" w:hAnsi="Arial" w:cs="Arial"/>
            <w:lang w:val="en-US"/>
          </w:rPr>
          <w:t>www.dogdancingclubcr.cz</w:t>
        </w:r>
      </w:hyperlink>
      <w:r w:rsidRPr="005536B4">
        <w:rPr>
          <w:rFonts w:ascii="Arial" w:hAnsi="Arial" w:cs="Arial"/>
          <w:lang w:val="en-US"/>
        </w:rPr>
        <w:t>)</w:t>
      </w:r>
    </w:p>
    <w:p w14:paraId="0A3D2190" w14:textId="7D3095E2" w:rsidR="005536B4" w:rsidRPr="00CF6191" w:rsidRDefault="005536B4" w:rsidP="00CF6191">
      <w:pPr>
        <w:jc w:val="both"/>
        <w:rPr>
          <w:rFonts w:ascii="Arial" w:hAnsi="Arial" w:cs="Arial"/>
          <w:lang w:val="en-US"/>
        </w:rPr>
      </w:pPr>
      <w:r w:rsidRPr="005536B4">
        <w:rPr>
          <w:rFonts w:ascii="Arial" w:hAnsi="Arial" w:cs="Arial"/>
        </w:rPr>
        <w:t> </w:t>
      </w:r>
      <w:r w:rsidRPr="005536B4">
        <w:rPr>
          <w:rFonts w:ascii="Arial" w:hAnsi="Arial" w:cs="Arial"/>
          <w:lang w:val="en-US"/>
        </w:rPr>
        <w:t>Za veškeré škody způsobené psem plně zodpovídá majitel.</w:t>
      </w:r>
    </w:p>
    <w:p w14:paraId="28C1D7C4" w14:textId="101A7480" w:rsidR="005536B4" w:rsidRPr="00CF6191" w:rsidRDefault="005536B4" w:rsidP="00CF6191">
      <w:pPr>
        <w:jc w:val="both"/>
        <w:rPr>
          <w:rFonts w:ascii="Arial" w:hAnsi="Arial" w:cs="Arial"/>
        </w:rPr>
      </w:pPr>
      <w:r w:rsidRPr="005536B4">
        <w:rPr>
          <w:rFonts w:ascii="Arial" w:hAnsi="Arial" w:cs="Arial"/>
          <w:lang w:val="en-US"/>
        </w:rPr>
        <w:t>feny se mohou účastnit zkoušek, majitel je povinen tuto skutečnost nahlásit pořadateli. Budou startovat poslední, samostatný trénink jim bude umožněn před nástupem.</w:t>
      </w:r>
    </w:p>
    <w:sectPr w:rsidR="005536B4" w:rsidRPr="00CF6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F3"/>
    <w:rsid w:val="00095F94"/>
    <w:rsid w:val="001075F3"/>
    <w:rsid w:val="001F6BD9"/>
    <w:rsid w:val="002B0EBA"/>
    <w:rsid w:val="00547ABB"/>
    <w:rsid w:val="005536B4"/>
    <w:rsid w:val="00861AD3"/>
    <w:rsid w:val="008D388C"/>
    <w:rsid w:val="00CF6191"/>
    <w:rsid w:val="00F95EC6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FB8D"/>
  <w15:chartTrackingRefBased/>
  <w15:docId w15:val="{CF0FA726-81A9-4866-84B2-7759C5C1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7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7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7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7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7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7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7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75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75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75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75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75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75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7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75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75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75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75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75F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6BD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6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gdancingclubcr.cz/" TargetMode="External"/><Relationship Id="rId5" Type="http://schemas.openxmlformats.org/officeDocument/2006/relationships/hyperlink" Target="mailto:lenka.nosalkova@seznam.cz" TargetMode="External"/><Relationship Id="rId4" Type="http://schemas.openxmlformats.org/officeDocument/2006/relationships/hyperlink" Target="mailto:lenka.nosalko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Nosálková</dc:creator>
  <cp:keywords/>
  <dc:description/>
  <cp:lastModifiedBy>Lenka Nosálková</cp:lastModifiedBy>
  <cp:revision>3</cp:revision>
  <dcterms:created xsi:type="dcterms:W3CDTF">2025-09-25T19:56:00Z</dcterms:created>
  <dcterms:modified xsi:type="dcterms:W3CDTF">2025-10-06T21:25:00Z</dcterms:modified>
</cp:coreProperties>
</file>